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Functieprofiel</w:t>
      </w:r>
    </w:p>
    <w:p>
      <w:pPr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</w:r>
    </w:p>
    <w:p>
      <w:pPr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</w:r>
    </w:p>
    <w:p>
      <w:pPr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Op 16 maart 2022 worden er weer gemeenteraadsverkiezingen gehouden. Daarom is de </w:t>
        <w:br w:type="textWrapping"/>
        <w:t>ChristenUnie Almere op zoek een kandidaat gemeente raadslid.</w:t>
      </w:r>
    </w:p>
    <w:p>
      <w:pPr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</w:r>
    </w:p>
    <w:p>
      <w:pPr>
        <w:pStyle w:val="para4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>Een raadslid functioneert in een complexe omgeving. Allerlei belangen moeten worden afgewogen in een omgeving waar tal van mensen hun eigen taak en verantwoordelijkheid hebben.</w:t>
      </w:r>
    </w:p>
    <w:p>
      <w:pPr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</w:r>
    </w:p>
    <w:p>
      <w:pPr>
        <w:pStyle w:val="para4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Een raadslid is op veel manieren actief. Een kleine greep uit de taken en bezigheden: </w:t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a4"/>
        <w:ind w:firstLine="708"/>
        <w:spacing w:after="55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 xml:space="preserve">stukken doorgronden en consequenties van beleid overzien; 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spacing w:after="55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 xml:space="preserve">financiële onderbouwingen begrijpen; </w:t>
      </w:r>
    </w:p>
    <w:p>
      <w:pPr>
        <w:pStyle w:val="para4"/>
        <w:ind w:firstLine="708"/>
        <w:spacing w:after="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 xml:space="preserve">contacten onderhouden met burgers en organisaties, netwerken, communiceren </w:t>
        <w:tab/>
        <w:tab/>
        <w:t xml:space="preserve">met de achterban, werken aan zijn zichtbaarheid (profileren); </w:t>
      </w:r>
      <w:r>
        <w:rPr>
          <w:rFonts w:ascii="Arial" w:hAnsi="Arial"/>
          <w:sz w:val="22"/>
          <w:szCs w:val="22"/>
        </w:rPr>
      </w:r>
    </w:p>
    <w:p>
      <w:pPr>
        <w:pStyle w:val="para4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 xml:space="preserve">debatten voeren en onderhandelen om een meerderheid voor voorstellen te </w:t>
        <w:br w:type="textWrapping"/>
        <w:tab/>
        <w:tab/>
        <w:t xml:space="preserve">halen. </w:t>
      </w: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>Dit vraagt veel van een raadslid en maakt het noodzakelijk dat hij beschikt over voldoende tijd en die deels flexibel kan indelen.</w:t>
      </w:r>
    </w:p>
    <w:p>
      <w:pPr>
        <w:pStyle w:val="para2"/>
        <w:rPr>
          <w:sz w:val="22"/>
          <w:szCs w:val="22"/>
        </w:rPr>
      </w:pPr>
      <w:r>
        <w:rPr>
          <w:sz w:val="22"/>
          <w:szCs w:val="22"/>
        </w:rPr>
        <w:t>KANDIDAAD GEMEENTERAADSLEDEN</w:t>
      </w:r>
    </w:p>
    <w:p>
      <w:pPr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</w:r>
    </w:p>
    <w:p>
      <w:pPr>
        <w:pStyle w:val="para4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Een raadslid bouwt mee aan een sterke teamcultuur binnen de ChristenUnie en binnen de </w:t>
        <w:br w:type="textWrapping"/>
        <w:t xml:space="preserve">gemeenteraad. Hij of zij is in staat om visie te ontwikkelen en zichtbaar te zijn in de </w:t>
        <w:br w:type="textWrapping"/>
        <w:t xml:space="preserve">samenleving en bouwt aan netwerken met de achterban en samenleving om te luisteren en </w:t>
        <w:br w:type="textWrapping"/>
        <w:t xml:space="preserve">allianties te smeden. ChristenUnie raadsleden zijn geen schapen met vijf poten die geen </w:t>
        <w:br w:type="textWrapping"/>
        <w:t xml:space="preserve">fouten mogen maken. Maar mensen die openstaan voor feedback en bereid zijn te leren. </w:t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Een goede online vaardigheid en soepel om kunnen gaan met social media is belangrijk. </w:t>
      </w: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Een raadslid beschikt over de volgende competenties of in staat is deze te ontwikkelen: </w:t>
      </w:r>
      <w:r>
        <w:rPr>
          <w:rFonts w:ascii="Arial" w:hAnsi="Arial"/>
          <w:sz w:val="22"/>
          <w:szCs w:val="22"/>
        </w:rPr>
      </w:r>
    </w:p>
    <w:p>
      <w:pPr>
        <w:pStyle w:val="para4"/>
        <w:ind w:firstLine="708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 xml:space="preserve"> </w:t>
      </w:r>
      <w:r>
        <w:rPr>
          <w:rFonts w:ascii="Arial" w:hAnsi="Arial" w:eastAsia="Arial"/>
          <w:sz w:val="22"/>
          <w:szCs w:val="22"/>
        </w:rPr>
        <w:tab/>
        <w:t>Mondelinge vaardigheid;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 xml:space="preserve"> </w:t>
      </w:r>
      <w:r>
        <w:rPr>
          <w:rFonts w:ascii="Arial" w:hAnsi="Arial" w:eastAsia="Arial"/>
          <w:sz w:val="22"/>
          <w:szCs w:val="22"/>
        </w:rPr>
        <w:tab/>
        <w:t xml:space="preserve">Ideeën en meningen in begrijpelijke taal aan anderen duidelijk maken en het </w:t>
      </w:r>
      <w:r>
        <w:rPr>
          <w:rFonts w:ascii="Arial" w:hAnsi="Arial" w:eastAsia="Arial"/>
          <w:sz w:val="22"/>
          <w:szCs w:val="22"/>
        </w:rPr>
        <w:tab/>
      </w:r>
      <w:r>
        <w:rPr>
          <w:rFonts w:ascii="Arial" w:hAnsi="Arial" w:eastAsia="Arial"/>
          <w:sz w:val="22"/>
          <w:szCs w:val="22"/>
        </w:rPr>
        <w:tab/>
        <w:tab/>
        <w:t>taalgebruik aanpa</w:t>
      </w:r>
      <w:r>
        <w:rPr>
          <w:rFonts w:ascii="Arial" w:hAnsi="Arial" w:eastAsia="Arial"/>
          <w:sz w:val="22"/>
          <w:szCs w:val="22"/>
        </w:rPr>
        <w:t>ssen aan het niveau van de ander;</w:t>
      </w:r>
      <w:r>
        <w:rPr>
          <w:rFonts w:ascii="Arial" w:hAnsi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</w:rPr>
        <w:tab/>
        <w:t xml:space="preserve">• </w:t>
      </w:r>
      <w:r>
        <w:rPr>
          <w:rFonts w:ascii="Arial" w:hAnsi="Arial" w:eastAsia="Arial"/>
          <w:sz w:val="22"/>
          <w:szCs w:val="22"/>
        </w:rPr>
        <w:tab/>
        <w:t xml:space="preserve">Plaatst een </w:t>
      </w:r>
      <w:r>
        <w:rPr>
          <w:rFonts w:ascii="Arial" w:hAnsi="Arial" w:eastAsia="Arial"/>
          <w:sz w:val="22"/>
          <w:szCs w:val="22"/>
        </w:rPr>
        <w:t>verhaal /</w:t>
      </w:r>
      <w:r>
        <w:rPr>
          <w:rFonts w:ascii="Arial" w:hAnsi="Arial" w:eastAsia="Arial"/>
          <w:sz w:val="22"/>
          <w:szCs w:val="22"/>
        </w:rPr>
        <w:t xml:space="preserve"> boodschap in een bredere context zonder dat het hierdoor </w:t>
      </w:r>
      <w:r>
        <w:rPr>
          <w:rFonts w:ascii="Arial" w:hAnsi="Arial" w:eastAsia="Arial"/>
          <w:sz w:val="22"/>
          <w:szCs w:val="22"/>
        </w:rPr>
        <w:tab/>
      </w:r>
      <w:r>
        <w:rPr>
          <w:rFonts w:ascii="Arial" w:hAnsi="Arial" w:eastAsia="Arial"/>
          <w:sz w:val="22"/>
          <w:szCs w:val="22"/>
        </w:rPr>
        <w:tab/>
        <w:tab/>
        <w:t>ingewikkelder wordt;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spacing w:after="60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>Gebruikt in debatten steekhoudende argumenten en formuleert die helder;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>Weet een complex verhaal te vereenvoud</w:t>
      </w:r>
      <w:r>
        <w:rPr>
          <w:rFonts w:ascii="Arial" w:hAnsi="Arial" w:eastAsia="Arial"/>
          <w:sz w:val="22"/>
          <w:szCs w:val="22"/>
        </w:rPr>
        <w:t xml:space="preserve">igen zodat het voor iedereen te </w:t>
      </w:r>
      <w:r>
        <w:rPr>
          <w:rFonts w:ascii="Arial" w:hAnsi="Arial" w:eastAsia="Arial"/>
          <w:sz w:val="22"/>
          <w:szCs w:val="22"/>
        </w:rPr>
        <w:br w:type="textWrapping"/>
      </w:r>
      <w:r>
        <w:rPr>
          <w:rFonts w:ascii="Arial" w:hAnsi="Arial" w:eastAsia="Arial"/>
          <w:sz w:val="22"/>
          <w:szCs w:val="22"/>
        </w:rPr>
        <w:tab/>
      </w:r>
      <w:r>
        <w:rPr>
          <w:rFonts w:ascii="Arial" w:hAnsi="Arial" w:eastAsia="Arial"/>
          <w:sz w:val="22"/>
          <w:szCs w:val="22"/>
        </w:rPr>
        <w:tab/>
        <w:t>volgen is;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COMPETENTIES</w:t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br w:type="textWrapping"/>
      </w:r>
      <w:r>
        <w:rPr>
          <w:rFonts w:ascii="Arial" w:hAnsi="Arial" w:eastAsia="Arial"/>
          <w:b/>
          <w:bCs/>
          <w:sz w:val="22"/>
          <w:szCs w:val="22"/>
        </w:rPr>
        <w:t>Onderhandelen</w:t>
      </w:r>
      <w:r>
        <w:rPr>
          <w:rFonts w:ascii="Arial" w:hAnsi="Arial"/>
          <w:b/>
          <w:bCs/>
          <w:sz w:val="22"/>
          <w:szCs w:val="22"/>
        </w:rPr>
        <w:br w:type="textWrapping"/>
      </w:r>
      <w:r>
        <w:rPr>
          <w:rFonts w:ascii="Arial" w:hAnsi="Arial" w:eastAsia="Arial"/>
          <w:sz w:val="22"/>
          <w:szCs w:val="22"/>
        </w:rPr>
        <w:t>Optimale resultaten behalen bij gesprekken met tegenstrijdige belangen, zowel op inhoudelijk gebied als op het gebied van het goed houden van de relatie.</w:t>
      </w:r>
      <w:r>
        <w:rPr>
          <w:rFonts w:ascii="Arial" w:hAnsi="Arial"/>
          <w:sz w:val="22"/>
          <w:szCs w:val="22"/>
        </w:rPr>
      </w:r>
    </w:p>
    <w:p>
      <w:pPr>
        <w:pStyle w:val="para4"/>
        <w:ind w:firstLine="708"/>
        <w:spacing w:after="56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>Weet wanneer toegevend en wanneer vas</w:t>
      </w:r>
      <w:r>
        <w:rPr>
          <w:rFonts w:ascii="Arial" w:hAnsi="Arial" w:eastAsia="Arial"/>
          <w:sz w:val="22"/>
          <w:szCs w:val="22"/>
        </w:rPr>
        <w:t xml:space="preserve">thoudend te zijn in de </w:t>
      </w:r>
      <w:r>
        <w:rPr>
          <w:rFonts w:ascii="Arial" w:hAnsi="Arial" w:eastAsia="Arial"/>
          <w:sz w:val="22"/>
          <w:szCs w:val="22"/>
        </w:rPr>
        <w:br w:type="textWrapping"/>
      </w:r>
      <w:r>
        <w:rPr>
          <w:rFonts w:ascii="Arial" w:hAnsi="Arial" w:eastAsia="Arial"/>
          <w:sz w:val="22"/>
          <w:szCs w:val="22"/>
        </w:rPr>
        <w:tab/>
      </w:r>
      <w:r>
        <w:rPr>
          <w:rFonts w:ascii="Arial" w:hAnsi="Arial" w:eastAsia="Arial"/>
          <w:sz w:val="22"/>
          <w:szCs w:val="22"/>
        </w:rPr>
        <w:tab/>
        <w:t>onderhandelingen;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spacing w:after="56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  <w:tab/>
      </w:r>
      <w:r>
        <w:rPr>
          <w:rFonts w:ascii="Arial" w:hAnsi="Arial" w:eastAsia="Arial"/>
          <w:sz w:val="22"/>
          <w:szCs w:val="22"/>
        </w:rPr>
        <w:t xml:space="preserve">Bepaalt vooraf de eigen grenzen en mogelijke concessies; 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>Zoekt naar het gezamenlijke belang tijdens de onderhandelingen;</w:t>
      </w:r>
    </w:p>
    <w:p>
      <w:pPr>
        <w:pStyle w:val="para4"/>
        <w:ind w:firstLine="708"/>
        <w:spacing w:after="43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>Komt op het juiste moment met de juiste argumenten.</w:t>
      </w:r>
    </w:p>
    <w:p>
      <w:pPr>
        <w:pStyle w:val="para4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 w:eastAsia="Arial"/>
          <w:b/>
          <w:bCs/>
          <w:sz w:val="22"/>
          <w:szCs w:val="22"/>
        </w:rPr>
        <w:t>Politieke en bestuurlijke sensitiviteit</w:t>
      </w:r>
      <w:r>
        <w:rPr>
          <w:rFonts w:ascii="Arial" w:hAnsi="Arial"/>
          <w:sz w:val="22"/>
          <w:szCs w:val="22"/>
        </w:rPr>
        <w:t xml:space="preserve"> </w:t>
        <w:br w:type="textWrapping"/>
      </w:r>
      <w:r>
        <w:rPr>
          <w:rFonts w:ascii="Arial" w:hAnsi="Arial" w:eastAsia="Arial"/>
          <w:sz w:val="22"/>
          <w:szCs w:val="22"/>
        </w:rPr>
        <w:t xml:space="preserve">Zich kunnen verplaatsen in het politieke speelveld; complexe belangen onderkennen waar betrokken partijen mee geconfronteerd worden; de politieke haalbaarheid van voorstellen </w:t>
        <w:br w:type="textWrapping"/>
        <w:t xml:space="preserve">kunnen inschatten. </w:t>
      </w:r>
      <w:r>
        <w:rPr>
          <w:rFonts w:ascii="Arial" w:hAnsi="Arial"/>
          <w:sz w:val="22"/>
          <w:szCs w:val="22"/>
        </w:rPr>
      </w:r>
    </w:p>
    <w:p>
      <w:pPr>
        <w:pStyle w:val="para4"/>
        <w:ind w:firstLine="708"/>
        <w:spacing w:after="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  <w:tab/>
      </w:r>
      <w:r>
        <w:rPr>
          <w:rFonts w:ascii="Arial" w:hAnsi="Arial" w:eastAsia="Arial"/>
          <w:sz w:val="22"/>
          <w:szCs w:val="22"/>
        </w:rPr>
        <w:t xml:space="preserve">Anticipeert op mogelijke weerstanden bij politieke ‘tegenstanders’ </w:t>
      </w:r>
      <w:r>
        <w:rPr>
          <w:rFonts w:ascii="Arial" w:hAnsi="Arial"/>
          <w:sz w:val="22"/>
          <w:szCs w:val="22"/>
        </w:rPr>
        <w:t>;</w:t>
      </w:r>
    </w:p>
    <w:p>
      <w:pPr>
        <w:pStyle w:val="para4"/>
        <w:ind w:firstLine="708"/>
        <w:spacing w:after="55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 xml:space="preserve">Onderkent de gevolgen van bepaalde beslissingen en maakt deze </w:t>
      </w:r>
      <w:r>
        <w:rPr>
          <w:rFonts w:ascii="Arial" w:hAnsi="Arial" w:eastAsia="Arial"/>
          <w:sz w:val="22"/>
          <w:szCs w:val="22"/>
        </w:rPr>
        <w:br w:type="textWrapping"/>
      </w:r>
      <w:r>
        <w:rPr>
          <w:rFonts w:ascii="Arial" w:hAnsi="Arial" w:eastAsia="Arial"/>
          <w:sz w:val="22"/>
          <w:szCs w:val="22"/>
        </w:rPr>
        <w:tab/>
      </w:r>
      <w:r>
        <w:rPr>
          <w:rFonts w:ascii="Arial" w:hAnsi="Arial" w:eastAsia="Arial"/>
          <w:sz w:val="22"/>
          <w:szCs w:val="22"/>
        </w:rPr>
        <w:tab/>
        <w:t>bespreekbaar;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>Kan de voor- en nadelen van politieke voorstellen benoemen.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 w:eastAsia="Arial"/>
          <w:b/>
          <w:bCs/>
          <w:sz w:val="22"/>
          <w:szCs w:val="22"/>
        </w:rPr>
      </w:pPr>
      <w:r>
        <w:rPr>
          <w:rFonts w:ascii="Arial" w:hAnsi="Arial" w:eastAsia="Arial"/>
          <w:b/>
          <w:bCs/>
          <w:sz w:val="22"/>
          <w:szCs w:val="22"/>
        </w:rPr>
        <w:t xml:space="preserve">Onafhankelijkheid </w:t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Acties ondernemen en uitspraken doen die getuigen van een eigen visie of mening; anderen niet naar de mond praten. </w:t>
      </w:r>
      <w:r>
        <w:rPr>
          <w:rFonts w:ascii="Arial" w:hAnsi="Arial"/>
          <w:sz w:val="22"/>
          <w:szCs w:val="22"/>
        </w:rPr>
      </w:r>
    </w:p>
    <w:p>
      <w:pPr>
        <w:pStyle w:val="para4"/>
        <w:ind w:firstLine="708"/>
        <w:spacing w:after="55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>Durft van mening te verschillen;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spacing w:after="55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>Deinst niet terug voor weerstand tegen de eigen plannen en mening;</w:t>
      </w:r>
    </w:p>
    <w:p>
      <w:pPr>
        <w:pStyle w:val="para4"/>
        <w:ind w:firstLine="708"/>
        <w:spacing w:after="55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 xml:space="preserve">Doorbreekt vastgeroeste gewoonten en laat zien dat het ook anders kan; </w:t>
      </w:r>
    </w:p>
    <w:p>
      <w:pPr>
        <w:pStyle w:val="para4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 xml:space="preserve">Laat zich onder druk niet verleiden om grenzen van eigen overtuiging te </w:t>
        <w:br w:type="textWrapping"/>
        <w:tab/>
        <w:tab/>
        <w:t xml:space="preserve">overschrijden. </w:t>
      </w: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 w:eastAsia="Arial"/>
          <w:b/>
          <w:bCs/>
          <w:sz w:val="22"/>
          <w:szCs w:val="22"/>
        </w:rPr>
      </w:pPr>
      <w:r>
        <w:rPr>
          <w:rFonts w:ascii="Arial" w:hAnsi="Arial" w:eastAsia="Arial"/>
          <w:b/>
          <w:bCs/>
          <w:sz w:val="22"/>
          <w:szCs w:val="22"/>
        </w:rPr>
        <w:t xml:space="preserve">Overtuigingskracht </w:t>
      </w:r>
    </w:p>
    <w:p>
      <w:pPr>
        <w:pStyle w:val="para4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Anderen voor standpunten en ideeën proberen te winnen en draagvlak creëren. </w:t>
      </w:r>
    </w:p>
    <w:p>
      <w:pPr>
        <w:pStyle w:val="para4"/>
        <w:ind w:firstLine="708"/>
        <w:spacing w:after="59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 xml:space="preserve">Anticipeert op tegenargumenten en hanteert zelf goede tegenargumenten; </w:t>
      </w:r>
    </w:p>
    <w:p>
      <w:pPr>
        <w:pStyle w:val="para4"/>
        <w:ind w:firstLine="708"/>
        <w:spacing w:after="59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>Creëert draagvlak voor voorstellen die moeilijk liggen;</w:t>
      </w:r>
    </w:p>
    <w:p>
      <w:pPr>
        <w:pStyle w:val="para4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  <w:tab/>
      </w:r>
      <w:r>
        <w:rPr>
          <w:rFonts w:ascii="Arial" w:hAnsi="Arial" w:eastAsia="Arial"/>
          <w:sz w:val="22"/>
          <w:szCs w:val="22"/>
        </w:rPr>
        <w:t xml:space="preserve">Laat de ander de mogelijkheden en de voordelen van de voorstellen zien. </w:t>
      </w: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 w:eastAsia="Arial"/>
          <w:b/>
          <w:bCs/>
          <w:sz w:val="22"/>
          <w:szCs w:val="22"/>
        </w:rPr>
        <w:t>Netwerken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Ontwikkelen en verstevigen van relaties, allianties en coalities binnen en buiten de eigen organisatie en die aanwenden om informatie, steun en medewerking te verkrijgen. </w:t>
      </w:r>
      <w:r>
        <w:rPr>
          <w:rFonts w:ascii="Arial" w:hAnsi="Arial"/>
          <w:sz w:val="22"/>
          <w:szCs w:val="22"/>
        </w:rPr>
      </w:r>
    </w:p>
    <w:p>
      <w:pPr>
        <w:pStyle w:val="para4"/>
        <w:ind w:firstLine="708"/>
        <w:spacing w:after="5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  <w:tab/>
      </w:r>
      <w:r>
        <w:rPr>
          <w:rFonts w:ascii="Arial" w:hAnsi="Arial" w:eastAsia="Arial"/>
          <w:sz w:val="22"/>
          <w:szCs w:val="22"/>
        </w:rPr>
        <w:t xml:space="preserve">Maakt gebruik van contacten die ontstaan zijn bij sociale evenementen; </w:t>
      </w:r>
      <w:r>
        <w:rPr>
          <w:rFonts w:ascii="Arial" w:hAnsi="Arial"/>
          <w:sz w:val="22"/>
          <w:szCs w:val="22"/>
        </w:rPr>
      </w:r>
    </w:p>
    <w:p>
      <w:pPr>
        <w:pStyle w:val="para4"/>
        <w:ind w:firstLine="708"/>
        <w:spacing w:after="59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>Neemt regelmatig opnieuw contact op met anderen om het bestaand</w:t>
      </w:r>
      <w:r>
        <w:rPr>
          <w:rFonts w:ascii="Arial" w:hAnsi="Arial" w:eastAsia="Arial"/>
          <w:sz w:val="22"/>
          <w:szCs w:val="22"/>
        </w:rPr>
        <w:t xml:space="preserve">e netwerk </w:t>
      </w:r>
      <w:r>
        <w:rPr>
          <w:rFonts w:ascii="Arial" w:hAnsi="Arial" w:eastAsia="Arial"/>
          <w:sz w:val="22"/>
          <w:szCs w:val="22"/>
        </w:rPr>
        <w:tab/>
      </w:r>
      <w:r>
        <w:rPr>
          <w:rFonts w:ascii="Arial" w:hAnsi="Arial" w:eastAsia="Arial"/>
          <w:sz w:val="22"/>
          <w:szCs w:val="22"/>
        </w:rPr>
        <w:tab/>
        <w:t>te onderhouden;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</w:r>
      <w:r>
        <w:rPr>
          <w:rFonts w:ascii="Arial" w:hAnsi="Arial" w:eastAsia="Arial"/>
          <w:sz w:val="22"/>
          <w:szCs w:val="22"/>
        </w:rPr>
        <w:tab/>
        <w:t xml:space="preserve">Onderneemt actie om contacten te leggen en te onderhouden. </w:t>
      </w: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 w:eastAsia="Arial"/>
          <w:b/>
          <w:bCs/>
          <w:sz w:val="22"/>
          <w:szCs w:val="22"/>
        </w:rPr>
        <w:t>Samenwerken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para4"/>
        <w:rPr>
          <w:rFonts w:ascii="Arial" w:hAnsi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Of effectieve wijze (mee)werken aan een gezamenlijk resultaat, door niet het eigen belang voorop te stellen. Communicatie open houden en stimuleren. </w:t>
      </w:r>
      <w:r>
        <w:rPr>
          <w:rFonts w:ascii="Arial" w:hAnsi="Arial"/>
          <w:sz w:val="22"/>
          <w:szCs w:val="22"/>
        </w:rPr>
      </w:r>
    </w:p>
    <w:p>
      <w:pPr>
        <w:pStyle w:val="para4"/>
        <w:ind w:firstLine="708"/>
        <w:spacing w:after="59"/>
        <w:rPr>
          <w:rFonts w:ascii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• </w:t>
        <w:tab/>
      </w:r>
      <w:r>
        <w:rPr>
          <w:rFonts w:ascii="Arial" w:hAnsi="Arial" w:eastAsia="Arial"/>
          <w:sz w:val="22"/>
          <w:szCs w:val="22"/>
        </w:rPr>
        <w:t xml:space="preserve">Deelt kennis en ervaring met anderen; </w:t>
      </w:r>
      <w:r>
        <w:rPr>
          <w:rFonts w:ascii="Arial" w:hAnsi="Arial" w:eastAsia="Arial"/>
          <w:sz w:val="22"/>
          <w:szCs w:val="22"/>
        </w:rPr>
      </w:r>
    </w:p>
    <w:p>
      <w:pPr>
        <w:pStyle w:val="para4"/>
        <w:ind w:firstLine="708"/>
        <w:spacing w:after="59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 xml:space="preserve">Laat duidelijk zien het gezamenlijk resultaat belangrijk te vinden; </w:t>
      </w:r>
    </w:p>
    <w:p>
      <w:pPr>
        <w:pStyle w:val="para4"/>
        <w:ind w:firstLine="708"/>
        <w:spacing w:after="59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 xml:space="preserve">Signaleert wanneer anderen hulp nodig hebben en neemt taken zo nodig over; </w:t>
      </w:r>
    </w:p>
    <w:p>
      <w:pPr>
        <w:pStyle w:val="para4"/>
        <w:ind w:firstLine="708"/>
        <w:rPr>
          <w:rFonts w:ascii="Arial" w:hAnsi="Arial" w:eastAsia="Arial"/>
          <w:sz w:val="22"/>
          <w:szCs w:val="22"/>
        </w:rPr>
      </w:pPr>
      <w:r>
        <w:rPr>
          <w:rFonts w:ascii="Arial" w:hAnsi="Arial" w:eastAsia="Arial"/>
          <w:sz w:val="22"/>
          <w:szCs w:val="22"/>
        </w:rPr>
        <w:t xml:space="preserve">• </w:t>
        <w:tab/>
        <w:t>Staat open voor de mening en ideeën van anderen in de groep of het team.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" w:pos="below" w:numFmt="decimal"/>
    <w:caption w:name="Illustratie" w:pos="below" w:numFmt="decimal"/>
    <w:caption w:name="Afbeelding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3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2141354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nl-n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Default"/>
    <w:qFormat/>
    <w:pPr>
      <w:widowControl/>
    </w:pPr>
    <w:rPr>
      <w:rFonts w:ascii="Calibri" w:hAnsi="Calibri" w:eastAsia="Calibri" w:cs="Calibri"/>
      <w:kern w:val="1"/>
      <w:sz w:val="24"/>
      <w:szCs w:val="24"/>
      <w:lang w:val="nl-nl" w:eastAsia="zh-cn" w:bidi="ar-sa"/>
    </w:rPr>
  </w:style>
  <w:style w:type="character" w:styleId="char0" w:default="1">
    <w:name w:val="Default Paragraph Font"/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nl-n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Default"/>
    <w:qFormat/>
    <w:pPr>
      <w:widowControl/>
    </w:pPr>
    <w:rPr>
      <w:rFonts w:ascii="Calibri" w:hAnsi="Calibri" w:eastAsia="Calibri" w:cs="Calibri"/>
      <w:kern w:val="1"/>
      <w:sz w:val="24"/>
      <w:szCs w:val="24"/>
      <w:lang w:val="nl-nl" w:eastAsia="zh-cn" w:bidi="ar-sa"/>
    </w:rPr>
  </w:style>
  <w:style w:type="character" w:styleId="char0" w:default="1">
    <w:name w:val="Default Paragraph Font"/>
  </w:style>
  <w:style w:type="table" w:default="1" w:styleId="TableNormal">
    <w:name w:val="Normale tabe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2021-05-06T09:36:42Z</dcterms:created>
  <dcterms:modified xsi:type="dcterms:W3CDTF">2021-05-19T08:39:09Z</dcterms:modified>
</cp:coreProperties>
</file>